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4E6C" w14:textId="77777777" w:rsidR="00B847F0" w:rsidRPr="00B847F0" w:rsidRDefault="00B847F0" w:rsidP="00B847F0">
      <w:pPr>
        <w:pStyle w:val="NormalWeb"/>
        <w:spacing w:line="360" w:lineRule="auto"/>
        <w:jc w:val="center"/>
        <w:rPr>
          <w:rFonts w:ascii="Arial" w:hAnsi="Arial" w:cs="Arial"/>
          <w:color w:val="00B050"/>
          <w:sz w:val="22"/>
          <w:szCs w:val="22"/>
        </w:rPr>
      </w:pPr>
      <w:r w:rsidRPr="00B847F0">
        <w:rPr>
          <w:rFonts w:ascii="Arial" w:hAnsi="Arial" w:cs="Arial"/>
          <w:b/>
          <w:bCs/>
          <w:color w:val="00B050"/>
          <w:sz w:val="22"/>
          <w:szCs w:val="22"/>
        </w:rPr>
        <w:t>Child Sexual Exploitation (CSE)</w:t>
      </w:r>
    </w:p>
    <w:p w14:paraId="6A297819" w14:textId="77777777" w:rsidR="00B847F0" w:rsidRPr="00051523" w:rsidRDefault="00B847F0" w:rsidP="00B847F0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051523">
        <w:rPr>
          <w:rFonts w:ascii="Arial" w:hAnsi="Arial" w:cs="Arial"/>
          <w:sz w:val="22"/>
          <w:szCs w:val="22"/>
        </w:rPr>
        <w:t xml:space="preserve">Child sexual exploitation is where a young person (or a third person or persons) receives “something” (food, gifts, money, affection) </w:t>
      </w:r>
      <w:proofErr w:type="gramStart"/>
      <w:r w:rsidRPr="00051523">
        <w:rPr>
          <w:rFonts w:ascii="Arial" w:hAnsi="Arial" w:cs="Arial"/>
          <w:sz w:val="22"/>
          <w:szCs w:val="22"/>
        </w:rPr>
        <w:t>as a result of</w:t>
      </w:r>
      <w:proofErr w:type="gramEnd"/>
      <w:r w:rsidRPr="00051523">
        <w:rPr>
          <w:rFonts w:ascii="Arial" w:hAnsi="Arial" w:cs="Arial"/>
          <w:sz w:val="22"/>
          <w:szCs w:val="22"/>
        </w:rPr>
        <w:t xml:space="preserve"> them performing, and /or another or others performing on them, sexual activities.</w:t>
      </w:r>
      <w:r w:rsidRPr="00051523">
        <w:rPr>
          <w:rFonts w:ascii="Arial" w:hAnsi="Arial" w:cs="Arial"/>
          <w:sz w:val="22"/>
          <w:szCs w:val="22"/>
        </w:rPr>
        <w:br/>
        <w:t xml:space="preserve">Risk indicators include: </w:t>
      </w:r>
    </w:p>
    <w:p w14:paraId="53F14261" w14:textId="77777777" w:rsidR="00B847F0" w:rsidRPr="00051523" w:rsidRDefault="00B847F0" w:rsidP="00B847F0">
      <w:pPr>
        <w:pStyle w:val="NormalWeb"/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051523">
        <w:rPr>
          <w:rFonts w:ascii="Arial" w:hAnsi="Arial" w:cs="Arial"/>
          <w:sz w:val="22"/>
          <w:szCs w:val="22"/>
        </w:rPr>
        <w:sym w:font="Symbol" w:char="F0B7"/>
      </w:r>
      <w:r w:rsidRPr="00051523">
        <w:rPr>
          <w:rFonts w:ascii="Arial" w:hAnsi="Arial" w:cs="Arial"/>
          <w:sz w:val="22"/>
          <w:szCs w:val="22"/>
        </w:rPr>
        <w:t xml:space="preserve">  Disclosure of older boyfriends </w:t>
      </w:r>
    </w:p>
    <w:p w14:paraId="698C6145" w14:textId="77777777" w:rsidR="00B847F0" w:rsidRPr="00051523" w:rsidRDefault="00B847F0" w:rsidP="00B847F0">
      <w:pPr>
        <w:pStyle w:val="NormalWeb"/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051523">
        <w:rPr>
          <w:rFonts w:ascii="Arial" w:hAnsi="Arial" w:cs="Arial"/>
          <w:sz w:val="22"/>
          <w:szCs w:val="22"/>
        </w:rPr>
        <w:sym w:font="Symbol" w:char="F0B7"/>
      </w:r>
      <w:r w:rsidRPr="00051523">
        <w:rPr>
          <w:rFonts w:ascii="Arial" w:hAnsi="Arial" w:cs="Arial"/>
          <w:sz w:val="22"/>
          <w:szCs w:val="22"/>
        </w:rPr>
        <w:t xml:space="preserve">  Gang affiliation </w:t>
      </w:r>
    </w:p>
    <w:p w14:paraId="497C92B2" w14:textId="77777777" w:rsidR="00B847F0" w:rsidRPr="00051523" w:rsidRDefault="00B847F0" w:rsidP="00B847F0">
      <w:pPr>
        <w:pStyle w:val="NormalWeb"/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051523">
        <w:rPr>
          <w:rFonts w:ascii="Arial" w:hAnsi="Arial" w:cs="Arial"/>
          <w:sz w:val="22"/>
          <w:szCs w:val="22"/>
        </w:rPr>
        <w:sym w:font="Symbol" w:char="F0B7"/>
      </w:r>
      <w:r w:rsidRPr="00051523">
        <w:rPr>
          <w:rFonts w:ascii="Arial" w:hAnsi="Arial" w:cs="Arial"/>
          <w:sz w:val="22"/>
          <w:szCs w:val="22"/>
        </w:rPr>
        <w:t xml:space="preserve">  Receiving gifts/drugs/money </w:t>
      </w:r>
    </w:p>
    <w:p w14:paraId="4B148F74" w14:textId="77777777" w:rsidR="00B847F0" w:rsidRPr="00051523" w:rsidRDefault="00B847F0" w:rsidP="00B847F0">
      <w:pPr>
        <w:pStyle w:val="NormalWeb"/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051523">
        <w:rPr>
          <w:rFonts w:ascii="Arial" w:hAnsi="Arial" w:cs="Arial"/>
          <w:sz w:val="22"/>
          <w:szCs w:val="22"/>
        </w:rPr>
        <w:sym w:font="Symbol" w:char="F0B7"/>
      </w:r>
      <w:r w:rsidRPr="00051523">
        <w:rPr>
          <w:rFonts w:ascii="Arial" w:hAnsi="Arial" w:cs="Arial"/>
          <w:sz w:val="22"/>
          <w:szCs w:val="22"/>
        </w:rPr>
        <w:t xml:space="preserve">  Missing and truanting </w:t>
      </w:r>
    </w:p>
    <w:p w14:paraId="6ED03858" w14:textId="77777777" w:rsidR="00B847F0" w:rsidRPr="00051523" w:rsidRDefault="00B847F0" w:rsidP="00B847F0">
      <w:pPr>
        <w:pStyle w:val="NormalWeb"/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051523">
        <w:rPr>
          <w:rFonts w:ascii="Arial" w:hAnsi="Arial" w:cs="Arial"/>
          <w:sz w:val="22"/>
          <w:szCs w:val="22"/>
        </w:rPr>
        <w:sym w:font="Symbol" w:char="F0B7"/>
      </w:r>
      <w:r w:rsidRPr="00051523">
        <w:rPr>
          <w:rFonts w:ascii="Arial" w:hAnsi="Arial" w:cs="Arial"/>
          <w:sz w:val="22"/>
          <w:szCs w:val="22"/>
        </w:rPr>
        <w:t xml:space="preserve">  Coercive relationships </w:t>
      </w:r>
    </w:p>
    <w:p w14:paraId="450E74B1" w14:textId="77777777" w:rsidR="00B847F0" w:rsidRPr="00051523" w:rsidRDefault="00B847F0" w:rsidP="00B847F0">
      <w:pPr>
        <w:pStyle w:val="NormalWeb"/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051523">
        <w:rPr>
          <w:rFonts w:ascii="Arial" w:hAnsi="Arial" w:cs="Arial"/>
          <w:sz w:val="22"/>
          <w:szCs w:val="22"/>
        </w:rPr>
        <w:sym w:font="Symbol" w:char="F0B7"/>
      </w:r>
      <w:r w:rsidRPr="00051523">
        <w:rPr>
          <w:rFonts w:ascii="Arial" w:hAnsi="Arial" w:cs="Arial"/>
          <w:sz w:val="22"/>
          <w:szCs w:val="22"/>
        </w:rPr>
        <w:t xml:space="preserve">  Trafficking </w:t>
      </w:r>
    </w:p>
    <w:p w14:paraId="569F735B" w14:textId="77777777" w:rsidR="00B847F0" w:rsidRPr="00051523" w:rsidRDefault="00B847F0" w:rsidP="00B847F0">
      <w:pPr>
        <w:pStyle w:val="NormalWeb"/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051523">
        <w:rPr>
          <w:rFonts w:ascii="Arial" w:hAnsi="Arial" w:cs="Arial"/>
          <w:sz w:val="22"/>
          <w:szCs w:val="22"/>
        </w:rPr>
        <w:sym w:font="Symbol" w:char="F0B7"/>
      </w:r>
      <w:r w:rsidRPr="00051523">
        <w:rPr>
          <w:rFonts w:ascii="Arial" w:hAnsi="Arial" w:cs="Arial"/>
          <w:sz w:val="22"/>
          <w:szCs w:val="22"/>
        </w:rPr>
        <w:t xml:space="preserve">  Chatting to strangers </w:t>
      </w:r>
      <w:proofErr w:type="gramStart"/>
      <w:r w:rsidRPr="00051523">
        <w:rPr>
          <w:rFonts w:ascii="Arial" w:hAnsi="Arial" w:cs="Arial"/>
          <w:sz w:val="22"/>
          <w:szCs w:val="22"/>
        </w:rPr>
        <w:t>on line</w:t>
      </w:r>
      <w:proofErr w:type="gramEnd"/>
      <w:r w:rsidRPr="00051523">
        <w:rPr>
          <w:rFonts w:ascii="Arial" w:hAnsi="Arial" w:cs="Arial"/>
          <w:sz w:val="22"/>
          <w:szCs w:val="22"/>
        </w:rPr>
        <w:t xml:space="preserve"> </w:t>
      </w:r>
    </w:p>
    <w:p w14:paraId="3E1947B8" w14:textId="77777777" w:rsidR="00B847F0" w:rsidRPr="00051523" w:rsidRDefault="00B847F0" w:rsidP="00B847F0">
      <w:pPr>
        <w:pStyle w:val="NormalWeb"/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051523">
        <w:rPr>
          <w:rFonts w:ascii="Arial" w:hAnsi="Arial" w:cs="Arial"/>
          <w:sz w:val="22"/>
          <w:szCs w:val="22"/>
        </w:rPr>
        <w:sym w:font="Symbol" w:char="F0B7"/>
      </w:r>
      <w:r w:rsidRPr="00051523">
        <w:rPr>
          <w:rFonts w:ascii="Arial" w:hAnsi="Arial" w:cs="Arial"/>
          <w:sz w:val="22"/>
          <w:szCs w:val="22"/>
        </w:rPr>
        <w:t xml:space="preserve">  Found in risky locations </w:t>
      </w:r>
    </w:p>
    <w:p w14:paraId="6AE139A1" w14:textId="77777777" w:rsidR="00B847F0" w:rsidRPr="00051523" w:rsidRDefault="00B847F0" w:rsidP="00B847F0">
      <w:pPr>
        <w:pStyle w:val="NormalWeb"/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051523">
        <w:rPr>
          <w:rFonts w:ascii="Arial" w:hAnsi="Arial" w:cs="Arial"/>
          <w:sz w:val="22"/>
          <w:szCs w:val="22"/>
        </w:rPr>
        <w:t>If a member of staff feels any children, older siblings or young parents are at risk of CSE then child protection procedures should be followed.</w:t>
      </w:r>
    </w:p>
    <w:p w14:paraId="5D6CC2E2" w14:textId="77777777" w:rsidR="00B847F0" w:rsidRPr="00B847F0" w:rsidRDefault="00B847F0" w:rsidP="00B847F0">
      <w:pPr>
        <w:spacing w:line="360" w:lineRule="auto"/>
        <w:textAlignment w:val="baseline"/>
        <w:rPr>
          <w:rFonts w:ascii="Arial" w:eastAsia="Times New Roman" w:hAnsi="Arial" w:cs="Arial"/>
          <w:color w:val="00B050"/>
          <w:sz w:val="22"/>
          <w:szCs w:val="22"/>
        </w:rPr>
      </w:pPr>
      <w:r w:rsidRPr="00B847F0">
        <w:rPr>
          <w:rFonts w:ascii="Arial" w:eastAsia="Times New Roman" w:hAnsi="Arial" w:cs="Arial"/>
          <w:b/>
          <w:bCs/>
          <w:color w:val="00B050"/>
          <w:sz w:val="22"/>
          <w:szCs w:val="22"/>
          <w:bdr w:val="none" w:sz="0" w:space="0" w:color="auto" w:frame="1"/>
        </w:rPr>
        <w:t>Procedure:</w:t>
      </w:r>
    </w:p>
    <w:p w14:paraId="307D396F" w14:textId="77777777" w:rsidR="00B847F0" w:rsidRPr="00051523" w:rsidRDefault="00B847F0" w:rsidP="00B847F0">
      <w:pPr>
        <w:numPr>
          <w:ilvl w:val="0"/>
          <w:numId w:val="1"/>
        </w:numPr>
        <w:spacing w:line="360" w:lineRule="auto"/>
        <w:ind w:left="1095"/>
        <w:textAlignment w:val="baseline"/>
        <w:rPr>
          <w:rFonts w:ascii="Arial" w:eastAsia="Times New Roman" w:hAnsi="Arial" w:cs="Arial"/>
          <w:color w:val="808080"/>
          <w:sz w:val="22"/>
          <w:szCs w:val="22"/>
        </w:rPr>
      </w:pPr>
      <w:r w:rsidRPr="0005152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t>The adult should reassure the child and listen without interrupting if the child wishes to talk</w:t>
      </w:r>
    </w:p>
    <w:p w14:paraId="4F112F4A" w14:textId="77777777" w:rsidR="00B847F0" w:rsidRPr="00051523" w:rsidRDefault="00B847F0" w:rsidP="00B847F0">
      <w:pPr>
        <w:spacing w:line="360" w:lineRule="auto"/>
        <w:ind w:left="1095"/>
        <w:textAlignment w:val="baseline"/>
        <w:rPr>
          <w:rFonts w:ascii="Arial" w:eastAsia="Times New Roman" w:hAnsi="Arial" w:cs="Arial"/>
          <w:color w:val="808080"/>
          <w:sz w:val="22"/>
          <w:szCs w:val="22"/>
        </w:rPr>
      </w:pPr>
    </w:p>
    <w:p w14:paraId="61500D29" w14:textId="77777777" w:rsidR="00B847F0" w:rsidRPr="00051523" w:rsidRDefault="00B847F0" w:rsidP="00B847F0">
      <w:pPr>
        <w:numPr>
          <w:ilvl w:val="0"/>
          <w:numId w:val="1"/>
        </w:numPr>
        <w:spacing w:line="360" w:lineRule="auto"/>
        <w:ind w:left="1095"/>
        <w:textAlignment w:val="baseline"/>
        <w:rPr>
          <w:rFonts w:ascii="Arial" w:eastAsia="Times New Roman" w:hAnsi="Arial" w:cs="Arial"/>
          <w:color w:val="808080"/>
          <w:sz w:val="22"/>
          <w:szCs w:val="22"/>
        </w:rPr>
      </w:pPr>
      <w:r w:rsidRPr="0005152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t>The observed instances will be detailed in a confidential report</w:t>
      </w:r>
    </w:p>
    <w:p w14:paraId="5715D195" w14:textId="77777777" w:rsidR="00B847F0" w:rsidRPr="00051523" w:rsidRDefault="00B847F0" w:rsidP="00B847F0">
      <w:pPr>
        <w:spacing w:line="360" w:lineRule="auto"/>
        <w:ind w:left="1095"/>
        <w:textAlignment w:val="baseline"/>
        <w:rPr>
          <w:rFonts w:ascii="Arial" w:eastAsia="Times New Roman" w:hAnsi="Arial" w:cs="Arial"/>
          <w:color w:val="808080"/>
          <w:sz w:val="22"/>
          <w:szCs w:val="22"/>
        </w:rPr>
      </w:pPr>
    </w:p>
    <w:p w14:paraId="7B162C59" w14:textId="77777777" w:rsidR="00B847F0" w:rsidRPr="00051523" w:rsidRDefault="00B847F0" w:rsidP="00B847F0">
      <w:pPr>
        <w:numPr>
          <w:ilvl w:val="0"/>
          <w:numId w:val="1"/>
        </w:numPr>
        <w:spacing w:line="360" w:lineRule="auto"/>
        <w:ind w:left="1095"/>
        <w:textAlignment w:val="baseline"/>
        <w:rPr>
          <w:rFonts w:ascii="Arial" w:eastAsia="Times New Roman" w:hAnsi="Arial" w:cs="Arial"/>
          <w:color w:val="808080"/>
          <w:sz w:val="22"/>
          <w:szCs w:val="22"/>
        </w:rPr>
      </w:pPr>
      <w:r w:rsidRPr="0005152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t>The observed instances will be reported to the Designated Safeguarding Lead</w:t>
      </w:r>
    </w:p>
    <w:p w14:paraId="1CB04FC4" w14:textId="77777777" w:rsidR="00B847F0" w:rsidRPr="00051523" w:rsidRDefault="00B847F0" w:rsidP="00B847F0">
      <w:pPr>
        <w:spacing w:line="360" w:lineRule="auto"/>
        <w:ind w:left="1095"/>
        <w:textAlignment w:val="baseline"/>
        <w:rPr>
          <w:rFonts w:ascii="Arial" w:eastAsia="Times New Roman" w:hAnsi="Arial" w:cs="Arial"/>
          <w:color w:val="808080"/>
          <w:sz w:val="22"/>
          <w:szCs w:val="22"/>
        </w:rPr>
      </w:pPr>
    </w:p>
    <w:p w14:paraId="32F0C861" w14:textId="77777777" w:rsidR="00B847F0" w:rsidRPr="00051523" w:rsidRDefault="00B847F0" w:rsidP="00B847F0">
      <w:pPr>
        <w:numPr>
          <w:ilvl w:val="0"/>
          <w:numId w:val="1"/>
        </w:numPr>
        <w:spacing w:line="360" w:lineRule="auto"/>
        <w:ind w:left="1095"/>
        <w:textAlignment w:val="baseline"/>
        <w:rPr>
          <w:rFonts w:ascii="Arial" w:eastAsia="Times New Roman" w:hAnsi="Arial" w:cs="Arial"/>
          <w:color w:val="808080"/>
          <w:sz w:val="22"/>
          <w:szCs w:val="22"/>
        </w:rPr>
      </w:pPr>
      <w:r w:rsidRPr="0005152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t>The matter will be referred to MASH in the local authority and police would be notified.</w:t>
      </w:r>
    </w:p>
    <w:p w14:paraId="5A43F13A" w14:textId="77777777" w:rsidR="00B847F0" w:rsidRPr="00051523" w:rsidRDefault="00B847F0" w:rsidP="00B847F0">
      <w:pPr>
        <w:spacing w:line="360" w:lineRule="auto"/>
        <w:textAlignment w:val="baseline"/>
        <w:rPr>
          <w:rFonts w:ascii="Arial" w:hAnsi="Arial" w:cs="Arial"/>
          <w:sz w:val="22"/>
          <w:szCs w:val="22"/>
        </w:rPr>
      </w:pPr>
    </w:p>
    <w:p w14:paraId="7B8A1C8D" w14:textId="77777777" w:rsidR="00B847F0" w:rsidRPr="00051523" w:rsidRDefault="00B847F0" w:rsidP="00B847F0">
      <w:pPr>
        <w:spacing w:line="360" w:lineRule="auto"/>
        <w:textAlignment w:val="baseline"/>
        <w:rPr>
          <w:rFonts w:ascii="Arial" w:hAnsi="Arial" w:cs="Arial"/>
          <w:sz w:val="22"/>
          <w:szCs w:val="22"/>
        </w:rPr>
      </w:pPr>
    </w:p>
    <w:p w14:paraId="7C764F4B" w14:textId="77777777" w:rsidR="00B847F0" w:rsidRPr="00051523" w:rsidRDefault="00B847F0" w:rsidP="00B847F0">
      <w:pPr>
        <w:spacing w:line="360" w:lineRule="auto"/>
        <w:textAlignment w:val="baseline"/>
        <w:rPr>
          <w:rFonts w:ascii="Arial" w:hAnsi="Arial" w:cs="Arial"/>
          <w:sz w:val="22"/>
          <w:szCs w:val="22"/>
        </w:rPr>
      </w:pPr>
    </w:p>
    <w:p w14:paraId="61CCFD09" w14:textId="77777777" w:rsidR="00B847F0" w:rsidRPr="00B847F0" w:rsidRDefault="00B847F0" w:rsidP="00B847F0">
      <w:pPr>
        <w:spacing w:before="100" w:beforeAutospacing="1" w:after="100" w:afterAutospacing="1"/>
        <w:rPr>
          <w:rFonts w:ascii="Arial" w:eastAsia="Times New Roman" w:hAnsi="Arial" w:cs="Arial"/>
          <w:color w:val="00B050"/>
        </w:rPr>
      </w:pPr>
      <w:r w:rsidRPr="00B847F0">
        <w:rPr>
          <w:rFonts w:ascii="Arial" w:eastAsia="Times New Roman" w:hAnsi="Arial" w:cs="Arial"/>
          <w:b/>
          <w:bCs/>
          <w:color w:val="00B050"/>
        </w:rPr>
        <w:t xml:space="preserve">How to recognise child abuse – Signs and Symptoms </w:t>
      </w:r>
    </w:p>
    <w:p w14:paraId="101427CD" w14:textId="77777777" w:rsidR="00B847F0" w:rsidRPr="00051523" w:rsidRDefault="00B847F0" w:rsidP="00B847F0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051523">
        <w:rPr>
          <w:rFonts w:ascii="Arial" w:hAnsi="Arial" w:cs="Arial"/>
        </w:rPr>
        <w:t xml:space="preserve"> Being overly affectionate or knowledgeable in a sexual way, inappropriate to </w:t>
      </w:r>
    </w:p>
    <w:p w14:paraId="70479BAB" w14:textId="77777777" w:rsidR="00B847F0" w:rsidRPr="00051523" w:rsidRDefault="00B847F0" w:rsidP="00B847F0">
      <w:pPr>
        <w:pStyle w:val="NormalWeb"/>
        <w:ind w:left="720"/>
        <w:rPr>
          <w:rFonts w:ascii="Arial" w:hAnsi="Arial" w:cs="Arial"/>
        </w:rPr>
      </w:pPr>
      <w:r w:rsidRPr="00051523">
        <w:rPr>
          <w:rFonts w:ascii="Arial" w:hAnsi="Arial" w:cs="Arial"/>
        </w:rPr>
        <w:t xml:space="preserve">the child’s age </w:t>
      </w:r>
    </w:p>
    <w:p w14:paraId="062BD1CE" w14:textId="77777777" w:rsidR="00B847F0" w:rsidRPr="00051523" w:rsidRDefault="00B847F0" w:rsidP="00B847F0">
      <w:pPr>
        <w:pStyle w:val="NormalWeb"/>
        <w:ind w:left="720"/>
        <w:rPr>
          <w:rFonts w:ascii="Arial" w:hAnsi="Arial" w:cs="Arial"/>
        </w:rPr>
      </w:pPr>
      <w:r w:rsidRPr="00051523">
        <w:rPr>
          <w:rFonts w:ascii="Arial" w:hAnsi="Arial" w:cs="Arial"/>
        </w:rPr>
        <w:sym w:font="Symbol" w:char="F0B7"/>
      </w:r>
      <w:r w:rsidRPr="00051523">
        <w:rPr>
          <w:rFonts w:ascii="Arial" w:hAnsi="Arial" w:cs="Arial"/>
        </w:rPr>
        <w:t xml:space="preserve">  Medical problems such as chronic itching, pain in the genital, venereal </w:t>
      </w:r>
    </w:p>
    <w:p w14:paraId="5A1C87DA" w14:textId="77777777" w:rsidR="00B847F0" w:rsidRPr="00051523" w:rsidRDefault="00B847F0" w:rsidP="00B847F0">
      <w:pPr>
        <w:pStyle w:val="NormalWeb"/>
        <w:ind w:left="720"/>
        <w:rPr>
          <w:rFonts w:ascii="Arial" w:hAnsi="Arial" w:cs="Arial"/>
        </w:rPr>
      </w:pPr>
      <w:r w:rsidRPr="00051523">
        <w:rPr>
          <w:rFonts w:ascii="Arial" w:hAnsi="Arial" w:cs="Arial"/>
        </w:rPr>
        <w:t xml:space="preserve">diseases </w:t>
      </w:r>
    </w:p>
    <w:p w14:paraId="1394A2FF" w14:textId="77777777" w:rsidR="00B847F0" w:rsidRPr="00051523" w:rsidRDefault="00B847F0" w:rsidP="00B847F0">
      <w:pPr>
        <w:pStyle w:val="NormalWeb"/>
        <w:ind w:left="720"/>
        <w:rPr>
          <w:rFonts w:ascii="Arial" w:hAnsi="Arial" w:cs="Arial"/>
        </w:rPr>
      </w:pPr>
      <w:r w:rsidRPr="00051523">
        <w:rPr>
          <w:rFonts w:ascii="Arial" w:hAnsi="Arial" w:cs="Arial"/>
        </w:rPr>
        <w:sym w:font="Symbol" w:char="F0B7"/>
      </w:r>
      <w:r w:rsidRPr="00051523">
        <w:rPr>
          <w:rFonts w:ascii="Arial" w:hAnsi="Arial" w:cs="Arial"/>
        </w:rPr>
        <w:t xml:space="preserve">  Other extreme reactions, such as depression, self-mutilation, suicide </w:t>
      </w:r>
    </w:p>
    <w:p w14:paraId="483DBA39" w14:textId="77777777" w:rsidR="00B847F0" w:rsidRPr="00051523" w:rsidRDefault="00B847F0" w:rsidP="00B847F0">
      <w:pPr>
        <w:pStyle w:val="NormalWeb"/>
        <w:ind w:left="720"/>
        <w:rPr>
          <w:rFonts w:ascii="Arial" w:hAnsi="Arial" w:cs="Arial"/>
        </w:rPr>
      </w:pPr>
      <w:r w:rsidRPr="00051523">
        <w:rPr>
          <w:rFonts w:ascii="Arial" w:hAnsi="Arial" w:cs="Arial"/>
        </w:rPr>
        <w:t xml:space="preserve">attempts, running away, overdoses, anorexia </w:t>
      </w:r>
    </w:p>
    <w:p w14:paraId="031DEF48" w14:textId="77777777" w:rsidR="00B847F0" w:rsidRPr="00051523" w:rsidRDefault="00B847F0" w:rsidP="00B847F0">
      <w:pPr>
        <w:pStyle w:val="NormalWeb"/>
        <w:ind w:left="720"/>
        <w:rPr>
          <w:rFonts w:ascii="Arial" w:hAnsi="Arial" w:cs="Arial"/>
        </w:rPr>
      </w:pPr>
      <w:r w:rsidRPr="00051523">
        <w:rPr>
          <w:rFonts w:ascii="Arial" w:hAnsi="Arial" w:cs="Arial"/>
        </w:rPr>
        <w:sym w:font="Symbol" w:char="F0B7"/>
      </w:r>
      <w:r w:rsidRPr="00051523">
        <w:rPr>
          <w:rFonts w:ascii="Arial" w:hAnsi="Arial" w:cs="Arial"/>
        </w:rPr>
        <w:t xml:space="preserve">  Personality changes such as becoming insecure or clinging </w:t>
      </w:r>
    </w:p>
    <w:p w14:paraId="2E715714" w14:textId="77777777" w:rsidR="00B847F0" w:rsidRPr="00051523" w:rsidRDefault="00B847F0" w:rsidP="00B847F0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051523">
        <w:rPr>
          <w:rFonts w:ascii="Arial" w:hAnsi="Arial" w:cs="Arial"/>
        </w:rPr>
        <w:t xml:space="preserve">Regressing to younger behaviour patterns such as thumb sucking or bringing out discarded cuddly toys </w:t>
      </w:r>
    </w:p>
    <w:p w14:paraId="4D265D67" w14:textId="77777777" w:rsidR="00B847F0" w:rsidRPr="00051523" w:rsidRDefault="00B847F0" w:rsidP="00B847F0">
      <w:pPr>
        <w:pStyle w:val="NormalWeb"/>
        <w:ind w:left="720"/>
        <w:rPr>
          <w:rFonts w:ascii="Arial" w:hAnsi="Arial" w:cs="Arial"/>
        </w:rPr>
      </w:pPr>
      <w:r w:rsidRPr="00051523">
        <w:rPr>
          <w:rFonts w:ascii="Arial" w:hAnsi="Arial" w:cs="Arial"/>
        </w:rPr>
        <w:sym w:font="Symbol" w:char="F0B7"/>
      </w:r>
      <w:r w:rsidRPr="00051523">
        <w:rPr>
          <w:rFonts w:ascii="Arial" w:hAnsi="Arial" w:cs="Arial"/>
        </w:rPr>
        <w:t xml:space="preserve">  Sudden loss of appetite or compulsive eating </w:t>
      </w:r>
    </w:p>
    <w:p w14:paraId="53DA1FAB" w14:textId="77777777" w:rsidR="00B847F0" w:rsidRPr="00051523" w:rsidRDefault="00B847F0" w:rsidP="00B847F0">
      <w:pPr>
        <w:pStyle w:val="NormalWeb"/>
        <w:ind w:left="720"/>
        <w:rPr>
          <w:rFonts w:ascii="Arial" w:hAnsi="Arial" w:cs="Arial"/>
        </w:rPr>
      </w:pPr>
      <w:r w:rsidRPr="00051523">
        <w:rPr>
          <w:rFonts w:ascii="Arial" w:hAnsi="Arial" w:cs="Arial"/>
        </w:rPr>
        <w:sym w:font="Symbol" w:char="F0B7"/>
      </w:r>
      <w:r w:rsidRPr="00051523">
        <w:rPr>
          <w:rFonts w:ascii="Arial" w:hAnsi="Arial" w:cs="Arial"/>
        </w:rPr>
        <w:t xml:space="preserve">  Being isolated or withdrawn </w:t>
      </w:r>
    </w:p>
    <w:p w14:paraId="71FDC87F" w14:textId="77777777" w:rsidR="00B847F0" w:rsidRPr="00051523" w:rsidRDefault="00B847F0" w:rsidP="00B847F0">
      <w:pPr>
        <w:pStyle w:val="NormalWeb"/>
        <w:ind w:left="720"/>
        <w:rPr>
          <w:rFonts w:ascii="Arial" w:hAnsi="Arial" w:cs="Arial"/>
        </w:rPr>
      </w:pPr>
      <w:r w:rsidRPr="00051523">
        <w:rPr>
          <w:rFonts w:ascii="Arial" w:hAnsi="Arial" w:cs="Arial"/>
        </w:rPr>
        <w:sym w:font="Symbol" w:char="F0B7"/>
      </w:r>
      <w:r w:rsidRPr="00051523">
        <w:rPr>
          <w:rFonts w:ascii="Arial" w:hAnsi="Arial" w:cs="Arial"/>
        </w:rPr>
        <w:t xml:space="preserve">  Inability to concentrate </w:t>
      </w:r>
    </w:p>
    <w:p w14:paraId="3001A720" w14:textId="77777777" w:rsidR="00B847F0" w:rsidRPr="00051523" w:rsidRDefault="00B847F0" w:rsidP="00B847F0">
      <w:pPr>
        <w:pStyle w:val="NormalWeb"/>
        <w:ind w:left="720"/>
        <w:rPr>
          <w:rFonts w:ascii="Arial" w:hAnsi="Arial" w:cs="Arial"/>
        </w:rPr>
      </w:pPr>
      <w:r w:rsidRPr="00051523">
        <w:rPr>
          <w:rFonts w:ascii="Arial" w:hAnsi="Arial" w:cs="Arial"/>
        </w:rPr>
        <w:sym w:font="Symbol" w:char="F0B7"/>
      </w:r>
      <w:r w:rsidRPr="00051523">
        <w:rPr>
          <w:rFonts w:ascii="Arial" w:hAnsi="Arial" w:cs="Arial"/>
        </w:rPr>
        <w:t xml:space="preserve">  Lack of trust or fear of someone they know well, such as not wanting to be </w:t>
      </w:r>
    </w:p>
    <w:p w14:paraId="4A753B2F" w14:textId="77777777" w:rsidR="00B847F0" w:rsidRPr="00051523" w:rsidRDefault="00B847F0" w:rsidP="00B847F0">
      <w:pPr>
        <w:pStyle w:val="NormalWeb"/>
        <w:ind w:left="720"/>
        <w:rPr>
          <w:rFonts w:ascii="Arial" w:hAnsi="Arial" w:cs="Arial"/>
        </w:rPr>
      </w:pPr>
      <w:r w:rsidRPr="00051523">
        <w:rPr>
          <w:rFonts w:ascii="Arial" w:hAnsi="Arial" w:cs="Arial"/>
        </w:rPr>
        <w:t xml:space="preserve">alone with a babysitter or child-minder </w:t>
      </w:r>
    </w:p>
    <w:p w14:paraId="0E6C5BA2" w14:textId="77777777" w:rsidR="00B847F0" w:rsidRPr="00051523" w:rsidRDefault="00B847F0" w:rsidP="00B847F0">
      <w:pPr>
        <w:pStyle w:val="NormalWeb"/>
        <w:ind w:left="720"/>
        <w:rPr>
          <w:rFonts w:ascii="Arial" w:hAnsi="Arial" w:cs="Arial"/>
        </w:rPr>
      </w:pPr>
      <w:r w:rsidRPr="00051523">
        <w:rPr>
          <w:rFonts w:ascii="Arial" w:hAnsi="Arial" w:cs="Arial"/>
        </w:rPr>
        <w:sym w:font="Symbol" w:char="F0B7"/>
      </w:r>
      <w:r w:rsidRPr="00051523">
        <w:rPr>
          <w:rFonts w:ascii="Arial" w:hAnsi="Arial" w:cs="Arial"/>
        </w:rPr>
        <w:t xml:space="preserve">  Starting to wet again, day or night/nightmares </w:t>
      </w:r>
    </w:p>
    <w:p w14:paraId="6E041C5B" w14:textId="77777777" w:rsidR="00B847F0" w:rsidRPr="00051523" w:rsidRDefault="00B847F0" w:rsidP="00B847F0">
      <w:pPr>
        <w:pStyle w:val="NormalWeb"/>
        <w:ind w:left="720"/>
        <w:rPr>
          <w:rFonts w:ascii="Arial" w:hAnsi="Arial" w:cs="Arial"/>
        </w:rPr>
      </w:pPr>
      <w:r w:rsidRPr="00051523">
        <w:rPr>
          <w:rFonts w:ascii="Arial" w:hAnsi="Arial" w:cs="Arial"/>
        </w:rPr>
        <w:sym w:font="Symbol" w:char="F0B7"/>
      </w:r>
      <w:r w:rsidRPr="00051523">
        <w:rPr>
          <w:rFonts w:ascii="Arial" w:hAnsi="Arial" w:cs="Arial"/>
        </w:rPr>
        <w:t xml:space="preserve">  Become worried about clothing being removed </w:t>
      </w:r>
    </w:p>
    <w:p w14:paraId="2EC0CC57" w14:textId="77777777" w:rsidR="00B847F0" w:rsidRPr="00051523" w:rsidRDefault="00B847F0" w:rsidP="00B847F0">
      <w:pPr>
        <w:pStyle w:val="NormalWeb"/>
        <w:ind w:left="720"/>
        <w:rPr>
          <w:rFonts w:ascii="Arial" w:hAnsi="Arial" w:cs="Arial"/>
        </w:rPr>
      </w:pPr>
      <w:r w:rsidRPr="00051523">
        <w:rPr>
          <w:rFonts w:ascii="Arial" w:hAnsi="Arial" w:cs="Arial"/>
        </w:rPr>
        <w:sym w:font="Symbol" w:char="F0B7"/>
      </w:r>
      <w:r w:rsidRPr="00051523">
        <w:rPr>
          <w:rFonts w:ascii="Arial" w:hAnsi="Arial" w:cs="Arial"/>
        </w:rPr>
        <w:t xml:space="preserve">  Suddenly drawing sexually explicit pictures </w:t>
      </w:r>
    </w:p>
    <w:p w14:paraId="356BF40E" w14:textId="77777777" w:rsidR="00B847F0" w:rsidRPr="00051523" w:rsidRDefault="00B847F0" w:rsidP="00B847F0">
      <w:pPr>
        <w:pStyle w:val="NormalWeb"/>
        <w:ind w:left="720"/>
        <w:rPr>
          <w:rFonts w:ascii="Arial" w:hAnsi="Arial" w:cs="Arial"/>
        </w:rPr>
      </w:pPr>
      <w:r w:rsidRPr="00051523">
        <w:rPr>
          <w:rFonts w:ascii="Arial" w:hAnsi="Arial" w:cs="Arial"/>
        </w:rPr>
        <w:sym w:font="Symbol" w:char="F0B7"/>
      </w:r>
      <w:r w:rsidRPr="00051523">
        <w:rPr>
          <w:rFonts w:ascii="Arial" w:hAnsi="Arial" w:cs="Arial"/>
        </w:rPr>
        <w:t xml:space="preserve">  Trying to be ‘ultra-good’ or perfect; overreacting to criticism </w:t>
      </w:r>
    </w:p>
    <w:p w14:paraId="097E9DBF" w14:textId="77777777" w:rsidR="00B847F0" w:rsidRPr="00051523" w:rsidRDefault="00B847F0" w:rsidP="00B847F0">
      <w:pPr>
        <w:spacing w:line="360" w:lineRule="auto"/>
        <w:textAlignment w:val="baseline"/>
        <w:rPr>
          <w:rFonts w:ascii="Arial" w:hAnsi="Arial" w:cs="Arial"/>
          <w:sz w:val="22"/>
          <w:szCs w:val="22"/>
        </w:rPr>
      </w:pPr>
    </w:p>
    <w:p w14:paraId="59766800" w14:textId="77777777" w:rsidR="00B847F0" w:rsidRPr="00051523" w:rsidRDefault="00B847F0" w:rsidP="00B847F0">
      <w:pPr>
        <w:spacing w:line="360" w:lineRule="auto"/>
        <w:textAlignment w:val="baseline"/>
        <w:rPr>
          <w:rFonts w:ascii="Arial" w:hAnsi="Arial" w:cs="Arial"/>
          <w:sz w:val="22"/>
          <w:szCs w:val="22"/>
        </w:rPr>
      </w:pPr>
    </w:p>
    <w:p w14:paraId="2E80AA02" w14:textId="77777777" w:rsidR="00B847F0" w:rsidRPr="00051523" w:rsidRDefault="00B847F0" w:rsidP="00B847F0">
      <w:pPr>
        <w:spacing w:line="360" w:lineRule="auto"/>
        <w:textAlignment w:val="baseline"/>
        <w:rPr>
          <w:rFonts w:ascii="Arial" w:hAnsi="Arial" w:cs="Arial"/>
          <w:sz w:val="22"/>
          <w:szCs w:val="22"/>
        </w:rPr>
      </w:pPr>
    </w:p>
    <w:p w14:paraId="052FDB23" w14:textId="77777777" w:rsidR="00FB58EC" w:rsidRDefault="00B847F0"/>
    <w:sectPr w:rsidR="00FB58E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C597C" w14:textId="77777777" w:rsidR="00B847F0" w:rsidRDefault="00B847F0" w:rsidP="00B847F0">
      <w:r>
        <w:separator/>
      </w:r>
    </w:p>
  </w:endnote>
  <w:endnote w:type="continuationSeparator" w:id="0">
    <w:p w14:paraId="3ED7FB52" w14:textId="77777777" w:rsidR="00B847F0" w:rsidRDefault="00B847F0" w:rsidP="00B8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96A4A" w14:textId="77777777" w:rsidR="00B847F0" w:rsidRDefault="00B847F0" w:rsidP="00B847F0">
      <w:r>
        <w:separator/>
      </w:r>
    </w:p>
  </w:footnote>
  <w:footnote w:type="continuationSeparator" w:id="0">
    <w:p w14:paraId="46395E78" w14:textId="77777777" w:rsidR="00B847F0" w:rsidRDefault="00B847F0" w:rsidP="00B84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CE10B" w14:textId="208A0696" w:rsidR="00B847F0" w:rsidRDefault="00B847F0">
    <w:pPr>
      <w:pStyle w:val="Header"/>
    </w:pPr>
    <w:r>
      <w:tab/>
    </w:r>
    <w:r>
      <w:tab/>
    </w:r>
    <w:r w:rsidRPr="005517FC">
      <w:rPr>
        <w:rFonts w:ascii="Gill Sans MT" w:hAnsi="Gill Sans MT" w:cs="Arial"/>
        <w:noProof/>
        <w:sz w:val="96"/>
        <w:szCs w:val="96"/>
      </w:rPr>
      <w:drawing>
        <wp:inline distT="0" distB="0" distL="0" distR="0" wp14:anchorId="3CC4008A" wp14:editId="465591A3">
          <wp:extent cx="875489" cy="894944"/>
          <wp:effectExtent l="0" t="0" r="127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8342" cy="969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169CA"/>
    <w:multiLevelType w:val="multilevel"/>
    <w:tmpl w:val="6088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FE4217A"/>
    <w:multiLevelType w:val="multilevel"/>
    <w:tmpl w:val="F138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7F0"/>
    <w:rsid w:val="00643A72"/>
    <w:rsid w:val="006A6208"/>
    <w:rsid w:val="00B8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EC904D"/>
  <w15:chartTrackingRefBased/>
  <w15:docId w15:val="{64CE1183-53DE-3E4C-AA42-D39A19C5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7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7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47F0"/>
  </w:style>
  <w:style w:type="paragraph" w:styleId="Footer">
    <w:name w:val="footer"/>
    <w:basedOn w:val="Normal"/>
    <w:link w:val="FooterChar"/>
    <w:uiPriority w:val="99"/>
    <w:unhideWhenUsed/>
    <w:rsid w:val="00B847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7F0"/>
  </w:style>
  <w:style w:type="paragraph" w:styleId="NormalWeb">
    <w:name w:val="Normal (Web)"/>
    <w:basedOn w:val="Normal"/>
    <w:uiPriority w:val="99"/>
    <w:unhideWhenUsed/>
    <w:rsid w:val="00B847F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Rai (Student)</dc:creator>
  <cp:keywords/>
  <dc:description/>
  <cp:lastModifiedBy>Kiran Rai (Student)</cp:lastModifiedBy>
  <cp:revision>1</cp:revision>
  <dcterms:created xsi:type="dcterms:W3CDTF">2022-03-23T12:00:00Z</dcterms:created>
  <dcterms:modified xsi:type="dcterms:W3CDTF">2022-03-23T12:00:00Z</dcterms:modified>
</cp:coreProperties>
</file>