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3C12" w14:textId="29936F20" w:rsidR="00CF126F" w:rsidRPr="00CF126F" w:rsidRDefault="00CF126F" w:rsidP="00CF126F">
      <w:pPr>
        <w:spacing w:line="360" w:lineRule="auto"/>
        <w:rPr>
          <w:rFonts w:eastAsia="Times New Roman" w:cstheme="minorHAnsi"/>
        </w:rPr>
      </w:pPr>
    </w:p>
    <w:p w14:paraId="099DC6DF" w14:textId="77777777" w:rsidR="00AD4A0F" w:rsidRPr="00CF126F" w:rsidRDefault="00AD4A0F" w:rsidP="00AD4A0F">
      <w:pPr>
        <w:spacing w:before="100" w:beforeAutospacing="1" w:after="100" w:afterAutospacing="1" w:line="360" w:lineRule="auto"/>
        <w:jc w:val="center"/>
        <w:rPr>
          <w:rFonts w:eastAsia="Times New Roman" w:cstheme="minorHAnsi"/>
          <w:color w:val="7030A0"/>
          <w:u w:val="single"/>
        </w:rPr>
      </w:pPr>
      <w:r w:rsidRPr="00CF126F">
        <w:rPr>
          <w:rFonts w:eastAsia="Times New Roman" w:cstheme="minorHAnsi"/>
          <w:b/>
          <w:bCs/>
          <w:color w:val="7030A0"/>
          <w:u w:val="single"/>
        </w:rPr>
        <w:t>Equality of Opportunity</w:t>
      </w:r>
    </w:p>
    <w:p w14:paraId="266760C6" w14:textId="181ADFD1" w:rsidR="00CF126F" w:rsidRPr="00CF126F" w:rsidRDefault="00CF126F" w:rsidP="00CF126F">
      <w:pPr>
        <w:spacing w:before="100" w:beforeAutospacing="1" w:after="100" w:afterAutospacing="1" w:line="360" w:lineRule="auto"/>
        <w:jc w:val="center"/>
        <w:rPr>
          <w:rFonts w:eastAsia="Times New Roman" w:cstheme="minorHAnsi"/>
          <w:color w:val="7030A0"/>
          <w:u w:val="single"/>
        </w:rPr>
      </w:pPr>
      <w:r w:rsidRPr="00CF126F">
        <w:rPr>
          <w:rFonts w:eastAsia="Times New Roman" w:cstheme="minorHAnsi"/>
          <w:b/>
          <w:bCs/>
          <w:color w:val="7030A0"/>
          <w:u w:val="single"/>
        </w:rPr>
        <w:t>Valuing Diversity and Promoting Equality</w:t>
      </w:r>
    </w:p>
    <w:p w14:paraId="66F84480" w14:textId="5A090973" w:rsidR="00CF126F" w:rsidRPr="00CF126F" w:rsidRDefault="00CF126F" w:rsidP="00CF126F">
      <w:pPr>
        <w:spacing w:before="100" w:beforeAutospacing="1" w:after="100" w:afterAutospacing="1" w:line="360" w:lineRule="auto"/>
        <w:jc w:val="center"/>
        <w:rPr>
          <w:rFonts w:eastAsia="Times New Roman" w:cstheme="minorHAnsi"/>
          <w:color w:val="7030A0"/>
          <w:u w:val="single"/>
        </w:rPr>
      </w:pPr>
      <w:r w:rsidRPr="00CF126F">
        <w:rPr>
          <w:rFonts w:eastAsia="Times New Roman" w:cstheme="minorHAnsi"/>
          <w:b/>
          <w:bCs/>
          <w:color w:val="7030A0"/>
          <w:u w:val="single"/>
        </w:rPr>
        <w:t>Culturally Appropriate Practise</w:t>
      </w:r>
    </w:p>
    <w:p w14:paraId="16DA3E19" w14:textId="01D2FB38" w:rsidR="00CF126F" w:rsidRPr="00CF126F" w:rsidRDefault="00CF126F" w:rsidP="00CF126F">
      <w:pPr>
        <w:spacing w:before="100" w:beforeAutospacing="1" w:after="100" w:afterAutospacing="1" w:line="360" w:lineRule="auto"/>
        <w:rPr>
          <w:rFonts w:eastAsia="Times New Roman" w:cstheme="minorHAnsi"/>
          <w:color w:val="7030A0"/>
          <w:u w:val="single"/>
        </w:rPr>
      </w:pPr>
      <w:r w:rsidRPr="00CF126F">
        <w:rPr>
          <w:rFonts w:eastAsia="Times New Roman" w:cstheme="minorHAnsi"/>
          <w:color w:val="7030A0"/>
          <w:u w:val="single"/>
        </w:rPr>
        <w:t>Introduction</w:t>
      </w:r>
    </w:p>
    <w:p w14:paraId="4D8D066B" w14:textId="02396E97" w:rsidR="00CF126F" w:rsidRPr="00CF126F" w:rsidRDefault="00CF126F" w:rsidP="00CF126F">
      <w:pPr>
        <w:spacing w:before="100" w:beforeAutospacing="1" w:after="100" w:afterAutospacing="1" w:line="360" w:lineRule="auto"/>
        <w:rPr>
          <w:rFonts w:eastAsia="Times New Roman" w:cstheme="minorHAnsi"/>
        </w:rPr>
      </w:pPr>
      <w:r>
        <w:rPr>
          <w:rFonts w:eastAsia="Times New Roman" w:cstheme="minorHAnsi"/>
        </w:rPr>
        <w:t>Happy Kids</w:t>
      </w:r>
      <w:r w:rsidRPr="00CF126F">
        <w:rPr>
          <w:rFonts w:eastAsia="Times New Roman" w:cstheme="minorHAnsi"/>
        </w:rPr>
        <w:t xml:space="preserve"> Nursery is a multi-racial, multi-religious, multi-language and multi- cultural organisation. All our policies, procedures and practices will positively acknowledge, </w:t>
      </w:r>
      <w:proofErr w:type="gramStart"/>
      <w:r w:rsidRPr="00CF126F">
        <w:rPr>
          <w:rFonts w:eastAsia="Times New Roman" w:cstheme="minorHAnsi"/>
        </w:rPr>
        <w:t>reflect</w:t>
      </w:r>
      <w:proofErr w:type="gramEnd"/>
      <w:r w:rsidRPr="00CF126F">
        <w:rPr>
          <w:rFonts w:eastAsia="Times New Roman" w:cstheme="minorHAnsi"/>
        </w:rPr>
        <w:t xml:space="preserve"> and respect this fact. </w:t>
      </w:r>
    </w:p>
    <w:p w14:paraId="363C1FB2" w14:textId="77777777" w:rsidR="00CF126F" w:rsidRPr="00CF126F" w:rsidRDefault="00CF126F" w:rsidP="00CF126F">
      <w:pPr>
        <w:spacing w:before="100" w:beforeAutospacing="1" w:after="100" w:afterAutospacing="1" w:line="360" w:lineRule="auto"/>
        <w:rPr>
          <w:rFonts w:eastAsia="Times New Roman" w:cstheme="minorHAnsi"/>
          <w:color w:val="7030A0"/>
        </w:rPr>
      </w:pPr>
      <w:r w:rsidRPr="00CF126F">
        <w:rPr>
          <w:rFonts w:eastAsia="Times New Roman" w:cstheme="minorHAnsi"/>
          <w:color w:val="7030A0"/>
        </w:rPr>
        <w:t xml:space="preserve">Policy Statement </w:t>
      </w:r>
    </w:p>
    <w:p w14:paraId="3B98CDED" w14:textId="0EF5BB9B"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At </w:t>
      </w:r>
      <w:r>
        <w:rPr>
          <w:rFonts w:eastAsia="Times New Roman" w:cstheme="minorHAnsi"/>
        </w:rPr>
        <w:t>Happy Kids</w:t>
      </w:r>
      <w:r w:rsidRPr="00CF126F">
        <w:rPr>
          <w:rFonts w:eastAsia="Times New Roman" w:cstheme="minorHAnsi"/>
        </w:rPr>
        <w:t xml:space="preserve"> Nursery we will ensure that our service is fully inclusive in meeting the needs of all children, particularly those that arise from their ethnic heritage, social and economic background, gender, </w:t>
      </w:r>
      <w:proofErr w:type="gramStart"/>
      <w:r w:rsidRPr="00CF126F">
        <w:rPr>
          <w:rFonts w:eastAsia="Times New Roman" w:cstheme="minorHAnsi"/>
        </w:rPr>
        <w:t>ability</w:t>
      </w:r>
      <w:proofErr w:type="gramEnd"/>
      <w:r w:rsidRPr="00CF126F">
        <w:rPr>
          <w:rFonts w:eastAsia="Times New Roman" w:cstheme="minorHAnsi"/>
        </w:rPr>
        <w:t xml:space="preserve"> or disability. Our nursery is committed to anti-discriminatory practice to promote equality of opportunity and valuing diversity for all children and families. We aim to: </w:t>
      </w:r>
    </w:p>
    <w:p w14:paraId="7020C3E7"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Provide a secure environment in which all our children can </w:t>
      </w:r>
      <w:proofErr w:type="gramStart"/>
      <w:r w:rsidRPr="00CF126F">
        <w:rPr>
          <w:rFonts w:eastAsia="Times New Roman" w:cstheme="minorHAnsi"/>
        </w:rPr>
        <w:t>flourish</w:t>
      </w:r>
      <w:proofErr w:type="gramEnd"/>
      <w:r w:rsidRPr="00CF126F">
        <w:rPr>
          <w:rFonts w:eastAsia="Times New Roman" w:cstheme="minorHAnsi"/>
        </w:rPr>
        <w:t xml:space="preserve"> and in which all contribute and are considered and valued. </w:t>
      </w:r>
    </w:p>
    <w:p w14:paraId="340867B6"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Include and value the contribution of all families to our understanding of equality and diversity. Diversity is about embracing the differences people have, in terms of their background, culture, rave, ethnicity, disability, gender, sexuality, religion, age, where everyone is treated fairly and valued for the difference, skills, experiences they bring to the nursery and the wider community. </w:t>
      </w:r>
    </w:p>
    <w:p w14:paraId="50D55AC9"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Provide positive non-stereotyping about gender roles, diverse ethnic and cultural </w:t>
      </w:r>
      <w:proofErr w:type="gramStart"/>
      <w:r w:rsidRPr="00CF126F">
        <w:rPr>
          <w:rFonts w:eastAsia="Times New Roman" w:cstheme="minorHAnsi"/>
        </w:rPr>
        <w:t>groups</w:t>
      </w:r>
      <w:proofErr w:type="gramEnd"/>
      <w:r w:rsidRPr="00CF126F">
        <w:rPr>
          <w:rFonts w:eastAsia="Times New Roman" w:cstheme="minorHAnsi"/>
        </w:rPr>
        <w:t xml:space="preserve"> and disabled people. Ensuring equality of opportunity does not mean that all children are treated the same. It does mean understanding and working sensitively and knowledgably </w:t>
      </w:r>
      <w:r w:rsidRPr="00CF126F">
        <w:rPr>
          <w:rFonts w:eastAsia="Times New Roman" w:cstheme="minorHAnsi"/>
        </w:rPr>
        <w:lastRenderedPageBreak/>
        <w:t xml:space="preserve">with diversity to identify the </w:t>
      </w:r>
      <w:proofErr w:type="gramStart"/>
      <w:r w:rsidRPr="00CF126F">
        <w:rPr>
          <w:rFonts w:eastAsia="Times New Roman" w:cstheme="minorHAnsi"/>
        </w:rPr>
        <w:t>particular issues</w:t>
      </w:r>
      <w:proofErr w:type="gramEnd"/>
      <w:r w:rsidRPr="00CF126F">
        <w:rPr>
          <w:rFonts w:eastAsia="Times New Roman" w:cstheme="minorHAnsi"/>
        </w:rPr>
        <w:t xml:space="preserve"> for a child and his/her family, taking account of experiences and family context. </w:t>
      </w:r>
    </w:p>
    <w:p w14:paraId="2408A8E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Improve our knowledge and understanding of issues of anti- discriminatory practice, promoting equality and valuing diversity. </w:t>
      </w:r>
    </w:p>
    <w:p w14:paraId="7B44CEF4"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Make inclusion a thread that runs through </w:t>
      </w:r>
      <w:proofErr w:type="gramStart"/>
      <w:r w:rsidRPr="00CF126F">
        <w:rPr>
          <w:rFonts w:eastAsia="Times New Roman" w:cstheme="minorHAnsi"/>
        </w:rPr>
        <w:t>all of</w:t>
      </w:r>
      <w:proofErr w:type="gramEnd"/>
      <w:r w:rsidRPr="00CF126F">
        <w:rPr>
          <w:rFonts w:eastAsia="Times New Roman" w:cstheme="minorHAnsi"/>
        </w:rPr>
        <w:t xml:space="preserve"> the activities of the nursery. No child or family who qualifies for our service will be refused, or receive a diminished service, because we may not be designed to meet their </w:t>
      </w:r>
      <w:proofErr w:type="gramStart"/>
      <w:r w:rsidRPr="00CF126F">
        <w:rPr>
          <w:rFonts w:eastAsia="Times New Roman" w:cstheme="minorHAnsi"/>
        </w:rPr>
        <w:t>particular needs</w:t>
      </w:r>
      <w:proofErr w:type="gramEnd"/>
      <w:r w:rsidRPr="00CF126F">
        <w:rPr>
          <w:rFonts w:eastAsia="Times New Roman" w:cstheme="minorHAnsi"/>
        </w:rPr>
        <w:t xml:space="preserve">. We aim to be flexible to change to meet their needs as a matter of urgency. </w:t>
      </w:r>
    </w:p>
    <w:p w14:paraId="19C45E74"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Procedures </w:t>
      </w:r>
    </w:p>
    <w:p w14:paraId="1D684CB4"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Our nursery is open to all members of the community. We advertise our service widely </w:t>
      </w:r>
    </w:p>
    <w:p w14:paraId="4553509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reflect the diversity </w:t>
      </w:r>
    </w:p>
    <w:p w14:paraId="28475100"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provide information in clear, concise language whether in spoken or written form </w:t>
      </w:r>
    </w:p>
    <w:p w14:paraId="52FB43E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base our admission policy on a fair system </w:t>
      </w:r>
    </w:p>
    <w:p w14:paraId="0C695CD3"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have our equal opportunity, and Culturally Appropriate Practise Policy in the hall for all the parents to see </w:t>
      </w:r>
    </w:p>
    <w:p w14:paraId="411AC4F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do not discriminate against a child or their family, or prevent entry into the nursery </w:t>
      </w:r>
      <w:proofErr w:type="gramStart"/>
      <w:r w:rsidRPr="00CF126F">
        <w:rPr>
          <w:rFonts w:eastAsia="Times New Roman" w:cstheme="minorHAnsi"/>
        </w:rPr>
        <w:t>on the basis of</w:t>
      </w:r>
      <w:proofErr w:type="gramEnd"/>
      <w:r w:rsidRPr="00CF126F">
        <w:rPr>
          <w:rFonts w:eastAsia="Times New Roman" w:cstheme="minorHAnsi"/>
        </w:rPr>
        <w:t xml:space="preserve"> colour, ethnicity, religion or social background, such as being a member of a travelling community or an asylum seeker </w:t>
      </w:r>
    </w:p>
    <w:p w14:paraId="6D903CB2" w14:textId="090F5610"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do not discriminate against a child with a disability or refuse a child entry to our nursery for a reason relating to a disability We ensure wherever possible that we have a balanced intake of boys and girls in the nursery </w:t>
      </w:r>
    </w:p>
    <w:p w14:paraId="51755D38"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develop an action plan to ensure that people with disabilities can participate successfully in the services offered by the nursery and in the curriculum </w:t>
      </w:r>
    </w:p>
    <w:p w14:paraId="1E85FE3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lastRenderedPageBreak/>
        <w:t xml:space="preserve">We </w:t>
      </w:r>
      <w:proofErr w:type="gramStart"/>
      <w:r w:rsidRPr="00CF126F">
        <w:rPr>
          <w:rFonts w:eastAsia="Times New Roman" w:cstheme="minorHAnsi"/>
        </w:rPr>
        <w:t>take action</w:t>
      </w:r>
      <w:proofErr w:type="gramEnd"/>
      <w:r w:rsidRPr="00CF126F">
        <w:rPr>
          <w:rFonts w:eastAsia="Times New Roman" w:cstheme="minorHAnsi"/>
        </w:rPr>
        <w:t xml:space="preserve"> against any discriminatory behaviour by staff, parents or carers. Displays of openly discriminatory and possibly offensive materials, name calling, or threatening behaviour are unacceptable on or around the premises and will be dealt with in the strongest manner. </w:t>
      </w:r>
    </w:p>
    <w:p w14:paraId="15757745" w14:textId="77777777" w:rsidR="00CF126F" w:rsidRPr="00CF126F" w:rsidRDefault="00CF126F" w:rsidP="00CF126F">
      <w:pPr>
        <w:spacing w:before="100" w:beforeAutospacing="1" w:after="100" w:afterAutospacing="1" w:line="360" w:lineRule="auto"/>
        <w:rPr>
          <w:rFonts w:eastAsia="Times New Roman" w:cstheme="minorHAnsi"/>
          <w:color w:val="7030A0"/>
        </w:rPr>
      </w:pPr>
      <w:r w:rsidRPr="00CF126F">
        <w:rPr>
          <w:rFonts w:eastAsia="Times New Roman" w:cstheme="minorHAnsi"/>
          <w:color w:val="7030A0"/>
        </w:rPr>
        <w:t xml:space="preserve">Employment </w:t>
      </w:r>
    </w:p>
    <w:p w14:paraId="566D40E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Posts are advertised and all applicants are judged against fair criteria </w:t>
      </w:r>
    </w:p>
    <w:p w14:paraId="385F7F30"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Applicants are welcome from all backgrounds and posts open to all </w:t>
      </w:r>
    </w:p>
    <w:p w14:paraId="429F20C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may use the exemption clause in relevant legislation to enable the service to best meet the needs of the community </w:t>
      </w:r>
    </w:p>
    <w:p w14:paraId="6DB9C2BE"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The applicant who best meets the criteria is offered the post, subject to references and DBS checks. This </w:t>
      </w:r>
      <w:proofErr w:type="gramStart"/>
      <w:r w:rsidRPr="00CF126F">
        <w:rPr>
          <w:rFonts w:eastAsia="Times New Roman" w:cstheme="minorHAnsi"/>
        </w:rPr>
        <w:t>ensure</w:t>
      </w:r>
      <w:proofErr w:type="gramEnd"/>
      <w:r w:rsidRPr="00CF126F">
        <w:rPr>
          <w:rFonts w:eastAsia="Times New Roman" w:cstheme="minorHAnsi"/>
        </w:rPr>
        <w:t xml:space="preserve"> fairness in the selection process. </w:t>
      </w:r>
    </w:p>
    <w:p w14:paraId="0A70D94E"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Training </w:t>
      </w:r>
    </w:p>
    <w:p w14:paraId="264D3691"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seek out training opportunities for staff and volunteers to enable them to develop anti-discriminatory and inclusive practices, which enable all children to flourish </w:t>
      </w:r>
    </w:p>
    <w:p w14:paraId="7B33191C"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ensure that team leaders are confident in administering relevant medicines </w:t>
      </w:r>
    </w:p>
    <w:p w14:paraId="72574F77"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review our practices to ensure that we are fully implementing our policy for promoting equality, valuing diversity and inclusion </w:t>
      </w:r>
    </w:p>
    <w:p w14:paraId="32650363"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Curriculum </w:t>
      </w:r>
    </w:p>
    <w:p w14:paraId="683FC02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The curriculum offered in the setting encourages children to develop positive attitudes about themselves as well as to people who are different from themselves. It encourages children to empathise with others and begin to develop skills of critical thinking. </w:t>
      </w:r>
    </w:p>
    <w:p w14:paraId="70BACA04"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Our environment is as accessible as possible for all visitors and service users. If access to the setting is found to treat disabled children or adults less favourably then we make reasonable </w:t>
      </w:r>
      <w:r w:rsidRPr="00CF126F">
        <w:rPr>
          <w:rFonts w:eastAsia="Times New Roman" w:cstheme="minorHAnsi"/>
        </w:rPr>
        <w:lastRenderedPageBreak/>
        <w:t xml:space="preserve">adjustments wherever possible to meet the needs of disabled children and adults. We do this by: </w:t>
      </w:r>
    </w:p>
    <w:p w14:paraId="48E4EA59"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Making children feel valued and good about themselves </w:t>
      </w:r>
    </w:p>
    <w:p w14:paraId="10FF2B9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Ensuring that children have equality of access to learning </w:t>
      </w:r>
    </w:p>
    <w:p w14:paraId="28379F0A" w14:textId="77777777" w:rsidR="00CF126F" w:rsidRPr="00CF126F" w:rsidRDefault="00CF126F" w:rsidP="00CF126F">
      <w:pPr>
        <w:spacing w:before="100" w:beforeAutospacing="1" w:after="100" w:afterAutospacing="1" w:line="360" w:lineRule="auto"/>
        <w:rPr>
          <w:rFonts w:eastAsia="Times New Roman" w:cstheme="minorHAnsi"/>
        </w:rPr>
      </w:pPr>
      <w:proofErr w:type="gramStart"/>
      <w:r w:rsidRPr="00CF126F">
        <w:rPr>
          <w:rFonts w:eastAsia="Times New Roman" w:cstheme="minorHAnsi"/>
        </w:rPr>
        <w:t>Making adjustments to</w:t>
      </w:r>
      <w:proofErr w:type="gramEnd"/>
      <w:r w:rsidRPr="00CF126F">
        <w:rPr>
          <w:rFonts w:eastAsia="Times New Roman" w:cstheme="minorHAnsi"/>
        </w:rPr>
        <w:t xml:space="preserve"> the environment and resources to accommodate a wide range of learning, physical and sensory impairments </w:t>
      </w:r>
    </w:p>
    <w:p w14:paraId="78DD070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Making appropriate provision within the curriculum to ensure each child receives the widest possible opportunity to develop their skills and abilities </w:t>
      </w:r>
      <w:proofErr w:type="gramStart"/>
      <w:r w:rsidRPr="00CF126F">
        <w:rPr>
          <w:rFonts w:eastAsia="Times New Roman" w:cstheme="minorHAnsi"/>
        </w:rPr>
        <w:t>e.g.</w:t>
      </w:r>
      <w:proofErr w:type="gramEnd"/>
      <w:r w:rsidRPr="00CF126F">
        <w:rPr>
          <w:rFonts w:eastAsia="Times New Roman" w:cstheme="minorHAnsi"/>
        </w:rPr>
        <w:t xml:space="preserve"> recognising the different learning styles of boys and girls </w:t>
      </w:r>
    </w:p>
    <w:p w14:paraId="5264049E"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Positively reflecting the widest possible range of communities in the choice of resources </w:t>
      </w:r>
    </w:p>
    <w:p w14:paraId="6211F02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Avoiding stereotypes or derogatory image in the selection of books or other visual materials </w:t>
      </w:r>
    </w:p>
    <w:p w14:paraId="6536B7F8"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Celebrating a wide range of festivals</w:t>
      </w:r>
      <w:r w:rsidRPr="00CF126F">
        <w:rPr>
          <w:rFonts w:eastAsia="Times New Roman" w:cstheme="minorHAnsi"/>
        </w:rPr>
        <w:br/>
        <w:t xml:space="preserve">Creating an environment of mutual respect and tolerance </w:t>
      </w:r>
    </w:p>
    <w:p w14:paraId="7F3CA0F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Differentiating the curriculum to meet children’s additional educational needs </w:t>
      </w:r>
    </w:p>
    <w:p w14:paraId="563B73E3"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Helping children to understand that discriminatory behaviour and remarks are hurtful and unacceptable </w:t>
      </w:r>
    </w:p>
    <w:p w14:paraId="41D9AA53"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Ensuring that the curriculum offered is inclusive of children with additional educational needs and children with disabilities </w:t>
      </w:r>
    </w:p>
    <w:p w14:paraId="56680A58"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Ensuring that children learning English as an additional language have full access to the curriculum and are supported in their language </w:t>
      </w:r>
    </w:p>
    <w:p w14:paraId="7061A3CA" w14:textId="2C6548E7" w:rsid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Ensuring that children speaking languages other than English are supported in the maintenance and development of their home languages </w:t>
      </w:r>
    </w:p>
    <w:p w14:paraId="44AA9C63" w14:textId="77777777" w:rsidR="00CF126F" w:rsidRPr="00CF126F" w:rsidRDefault="00CF126F" w:rsidP="00CF126F">
      <w:pPr>
        <w:spacing w:before="100" w:beforeAutospacing="1" w:after="100" w:afterAutospacing="1" w:line="360" w:lineRule="auto"/>
        <w:rPr>
          <w:rFonts w:eastAsia="Times New Roman" w:cstheme="minorHAnsi"/>
        </w:rPr>
      </w:pPr>
    </w:p>
    <w:p w14:paraId="6CD563B5" w14:textId="77777777" w:rsidR="00CF126F" w:rsidRPr="00CF126F" w:rsidRDefault="00CF126F" w:rsidP="00CF126F">
      <w:pPr>
        <w:spacing w:before="100" w:beforeAutospacing="1" w:after="100" w:afterAutospacing="1" w:line="360" w:lineRule="auto"/>
        <w:rPr>
          <w:rFonts w:eastAsia="Times New Roman" w:cstheme="minorHAnsi"/>
          <w:color w:val="7030A0"/>
        </w:rPr>
      </w:pPr>
      <w:r w:rsidRPr="00CF126F">
        <w:rPr>
          <w:rFonts w:eastAsia="Times New Roman" w:cstheme="minorHAnsi"/>
          <w:color w:val="7030A0"/>
        </w:rPr>
        <w:lastRenderedPageBreak/>
        <w:t xml:space="preserve">Valuing Diversity in Families &amp; Meeting the needs of Minority Ethnic Children &amp; Families </w:t>
      </w:r>
    </w:p>
    <w:p w14:paraId="515F032D"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Moving towards culturally appropriate practise means being: </w:t>
      </w:r>
    </w:p>
    <w:p w14:paraId="4509A8E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Knowledgeable about cultural differences and their impact on attitude and behaviour </w:t>
      </w:r>
    </w:p>
    <w:p w14:paraId="1EA120F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are sensitive, understanding, non-judgemental and respectful in dealing with people whose culture is different from our own </w:t>
      </w:r>
    </w:p>
    <w:p w14:paraId="267ACABF"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aim to be flexible and skilful in responding and adapting to different cultural contexts and circumstances. </w:t>
      </w:r>
    </w:p>
    <w:p w14:paraId="4FC0D681"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welcome the diversity of family lifestyles and work with all families </w:t>
      </w:r>
    </w:p>
    <w:p w14:paraId="33F1F9E4"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encourage children to contribute stories of their everyday life to the nursery </w:t>
      </w:r>
    </w:p>
    <w:p w14:paraId="650C704D"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encourage parents/carers to take part in the life of the nursery and to contribute fully </w:t>
      </w:r>
    </w:p>
    <w:p w14:paraId="293D16F6"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For families who speak languages in addition to English, we will develop means to ensure their inclusion </w:t>
      </w:r>
    </w:p>
    <w:p w14:paraId="3E270A98"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offer a flexible payment system for families, and offer information regarding sources of financial support </w:t>
      </w:r>
    </w:p>
    <w:p w14:paraId="7ACE472D"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take due regard to the Prevent Policy when valuing diversity in families (See Prevent Policy for more detailed information) </w:t>
      </w:r>
    </w:p>
    <w:p w14:paraId="568D810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Professionals need to be aware that children from all cultures are subject to abuse and neglect. Culture can explain the context in which an abusive incident took place, but not the behaviour or action of an individual parent. For example: A parent who injures a child with a belt might say this is “cultural”. The cultural context might explain the </w:t>
      </w:r>
      <w:proofErr w:type="gramStart"/>
      <w:r w:rsidRPr="00CF126F">
        <w:rPr>
          <w:rFonts w:eastAsia="Times New Roman" w:cstheme="minorHAnsi"/>
        </w:rPr>
        <w:t>parents</w:t>
      </w:r>
      <w:proofErr w:type="gramEnd"/>
      <w:r w:rsidRPr="00CF126F">
        <w:rPr>
          <w:rFonts w:eastAsia="Times New Roman" w:cstheme="minorHAnsi"/>
        </w:rPr>
        <w:t xml:space="preserve"> anger over the expectation he/she has of the child., but not the parent’s action, which is abusive. Cultural factors neither explain nor condone acts of omission or commission, which place the child at risk of Significant Harm. </w:t>
      </w:r>
    </w:p>
    <w:p w14:paraId="0D9B06B7"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lastRenderedPageBreak/>
        <w:t xml:space="preserve">To promote the best interests of the child, professionals should: </w:t>
      </w:r>
    </w:p>
    <w:p w14:paraId="0F5D5DEB"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Be fully aware of their prejudices and cultural influences </w:t>
      </w:r>
    </w:p>
    <w:p w14:paraId="0BE8C62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Avoid class and racial generalisations and stereotypes </w:t>
      </w:r>
    </w:p>
    <w:p w14:paraId="7C05BDF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Be aware of the impact discriminations has on an individual’s life experience </w:t>
      </w:r>
    </w:p>
    <w:p w14:paraId="0354E494"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Recognise that the basis of good practise is the same within all families </w:t>
      </w:r>
    </w:p>
    <w:p w14:paraId="6AD1B863"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Have a good understanding of a family’s background, which is an important element of ensuring good and effective intervention </w:t>
      </w:r>
    </w:p>
    <w:p w14:paraId="0A9B97C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Acknowledge that racial abuse damages children both physically and emotionally, and as such warrants professional intervention to address the effects of this form of abuse, whether it comes from within or outside the family. </w:t>
      </w:r>
    </w:p>
    <w:p w14:paraId="0E1A170B"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Heritage </w:t>
      </w:r>
    </w:p>
    <w:p w14:paraId="2ACDD144" w14:textId="77777777" w:rsid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The term ‘heritage’ is used for the family’s race, language, </w:t>
      </w:r>
      <w:proofErr w:type="gramStart"/>
      <w:r w:rsidRPr="00CF126F">
        <w:rPr>
          <w:rFonts w:eastAsia="Times New Roman" w:cstheme="minorHAnsi"/>
        </w:rPr>
        <w:t>religion</w:t>
      </w:r>
      <w:proofErr w:type="gramEnd"/>
      <w:r w:rsidRPr="00CF126F">
        <w:rPr>
          <w:rFonts w:eastAsia="Times New Roman" w:cstheme="minorHAnsi"/>
        </w:rPr>
        <w:t xml:space="preserve"> and culture. The term ‘Dual Heritage’ is used for children born from inter-racial relationships. It is important we do not confuse heritage with identity, which in simple terms, is the meaning and importance, which the individual attaches to their experiences. </w:t>
      </w:r>
    </w:p>
    <w:p w14:paraId="0955BFEE" w14:textId="511B991D"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The concept of heritage, we respect and celebrate individual diversity, we will not support </w:t>
      </w:r>
      <w:proofErr w:type="spellStart"/>
      <w:r w:rsidRPr="00CF126F">
        <w:rPr>
          <w:rFonts w:eastAsia="Times New Roman" w:cstheme="minorHAnsi"/>
        </w:rPr>
        <w:t>rasist</w:t>
      </w:r>
      <w:proofErr w:type="spellEnd"/>
      <w:r w:rsidRPr="00CF126F">
        <w:rPr>
          <w:rFonts w:eastAsia="Times New Roman" w:cstheme="minorHAnsi"/>
        </w:rPr>
        <w:t xml:space="preserve"> or prejudicial behaviour, </w:t>
      </w:r>
      <w:proofErr w:type="gramStart"/>
      <w:r w:rsidRPr="00CF126F">
        <w:rPr>
          <w:rFonts w:eastAsia="Times New Roman" w:cstheme="minorHAnsi"/>
        </w:rPr>
        <w:t>beliefs</w:t>
      </w:r>
      <w:proofErr w:type="gramEnd"/>
      <w:r w:rsidRPr="00CF126F">
        <w:rPr>
          <w:rFonts w:eastAsia="Times New Roman" w:cstheme="minorHAnsi"/>
        </w:rPr>
        <w:t xml:space="preserve"> or concepts. We do not condone anti-</w:t>
      </w:r>
      <w:proofErr w:type="spellStart"/>
      <w:r w:rsidRPr="00CF126F">
        <w:rPr>
          <w:rFonts w:eastAsia="Times New Roman" w:cstheme="minorHAnsi"/>
        </w:rPr>
        <w:t>rasist</w:t>
      </w:r>
      <w:proofErr w:type="spellEnd"/>
      <w:r w:rsidRPr="00CF126F">
        <w:rPr>
          <w:rFonts w:eastAsia="Times New Roman" w:cstheme="minorHAnsi"/>
        </w:rPr>
        <w:t xml:space="preserve"> and anti-discriminatory approaches, we encourage staff to identify and challenge oppression and focus on the specific characteristics of the individual and the family. </w:t>
      </w:r>
    </w:p>
    <w:p w14:paraId="5A8690D1" w14:textId="77777777" w:rsidR="00CF126F" w:rsidRDefault="00CF126F" w:rsidP="00CF126F">
      <w:pPr>
        <w:spacing w:before="100" w:beforeAutospacing="1" w:after="100" w:afterAutospacing="1" w:line="360" w:lineRule="auto"/>
        <w:rPr>
          <w:rFonts w:eastAsia="Times New Roman" w:cstheme="minorHAnsi"/>
          <w:b/>
          <w:bCs/>
          <w:color w:val="7030A0"/>
        </w:rPr>
      </w:pPr>
    </w:p>
    <w:p w14:paraId="647AC0C7" w14:textId="77777777" w:rsidR="00CF126F" w:rsidRDefault="00CF126F" w:rsidP="00CF126F">
      <w:pPr>
        <w:spacing w:before="100" w:beforeAutospacing="1" w:after="100" w:afterAutospacing="1" w:line="360" w:lineRule="auto"/>
        <w:rPr>
          <w:rFonts w:eastAsia="Times New Roman" w:cstheme="minorHAnsi"/>
          <w:b/>
          <w:bCs/>
          <w:color w:val="7030A0"/>
        </w:rPr>
      </w:pPr>
    </w:p>
    <w:p w14:paraId="177F74E2" w14:textId="77777777" w:rsidR="00CF126F" w:rsidRDefault="00CF126F" w:rsidP="00CF126F">
      <w:pPr>
        <w:spacing w:before="100" w:beforeAutospacing="1" w:after="100" w:afterAutospacing="1" w:line="360" w:lineRule="auto"/>
        <w:rPr>
          <w:rFonts w:eastAsia="Times New Roman" w:cstheme="minorHAnsi"/>
          <w:b/>
          <w:bCs/>
          <w:color w:val="7030A0"/>
        </w:rPr>
      </w:pPr>
    </w:p>
    <w:p w14:paraId="7D40F550" w14:textId="77777777" w:rsidR="00CF126F" w:rsidRDefault="00CF126F" w:rsidP="00CF126F">
      <w:pPr>
        <w:spacing w:before="100" w:beforeAutospacing="1" w:after="100" w:afterAutospacing="1" w:line="360" w:lineRule="auto"/>
        <w:rPr>
          <w:rFonts w:eastAsia="Times New Roman" w:cstheme="minorHAnsi"/>
          <w:b/>
          <w:bCs/>
          <w:color w:val="7030A0"/>
        </w:rPr>
      </w:pPr>
    </w:p>
    <w:p w14:paraId="39B0BF70" w14:textId="0FB3BC06"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lastRenderedPageBreak/>
        <w:t xml:space="preserve">Religion </w:t>
      </w:r>
    </w:p>
    <w:p w14:paraId="4CAD0B72"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understand that it is the right of the children and their families to practise a particular religion, or no religion, this will be upheld and respected. </w:t>
      </w:r>
    </w:p>
    <w:p w14:paraId="259CF380"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Where a religion or sect within a religion, prohibits certain forms of medical examinations or treatments, a delicate balance will need to be reached between the parent’s legal rights and responsibilities toward the child, and our views of the best interest of the child. </w:t>
      </w:r>
    </w:p>
    <w:p w14:paraId="11363C3C"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Linguistic Background </w:t>
      </w:r>
    </w:p>
    <w:p w14:paraId="68B18F41"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Language and the ability to communicate effectively form an important part of a person’s identity and their self-esteem. Through our good practise we understand that English may not always be the first language of our children and families. We respect this when families are talking to themselves during their visits and when collecting their child. </w:t>
      </w:r>
    </w:p>
    <w:p w14:paraId="7ED1990F"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Children and their families have the right to communicate with each other in the language in which they feel most comfortable and confident. Mother tongue conversations will not be treated as subversive or deviant. </w:t>
      </w:r>
    </w:p>
    <w:p w14:paraId="49E9DC98"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Culture and Social Backgrounds </w:t>
      </w:r>
    </w:p>
    <w:p w14:paraId="2BC08EB5"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understand that making the child and their family feel valued within their culture will make the child feel safe and settled. It teaches children that they will be accepted into the wider </w:t>
      </w:r>
      <w:proofErr w:type="gramStart"/>
      <w:r w:rsidRPr="00CF126F">
        <w:rPr>
          <w:rFonts w:eastAsia="Times New Roman" w:cstheme="minorHAnsi"/>
        </w:rPr>
        <w:t>community, and</w:t>
      </w:r>
      <w:proofErr w:type="gramEnd"/>
      <w:r w:rsidRPr="00CF126F">
        <w:rPr>
          <w:rFonts w:eastAsia="Times New Roman" w:cstheme="minorHAnsi"/>
        </w:rPr>
        <w:t xml:space="preserve"> forms positive identity and ‘roots’. </w:t>
      </w:r>
    </w:p>
    <w:p w14:paraId="152F8747" w14:textId="77777777"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t xml:space="preserve">Food </w:t>
      </w:r>
    </w:p>
    <w:p w14:paraId="5B657A3F"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work in partnership with parents to ensure that the medical, </w:t>
      </w:r>
      <w:proofErr w:type="gramStart"/>
      <w:r w:rsidRPr="00CF126F">
        <w:rPr>
          <w:rFonts w:eastAsia="Times New Roman" w:cstheme="minorHAnsi"/>
        </w:rPr>
        <w:t>cultural</w:t>
      </w:r>
      <w:proofErr w:type="gramEnd"/>
      <w:r w:rsidRPr="00CF126F">
        <w:rPr>
          <w:rFonts w:eastAsia="Times New Roman" w:cstheme="minorHAnsi"/>
        </w:rPr>
        <w:t xml:space="preserve"> and dietary needs of the children are met </w:t>
      </w:r>
    </w:p>
    <w:p w14:paraId="5F0F995A"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help children learn about ranges of food, and of cultural approaches to mealtimes and eating, and to respect the differences amongst them </w:t>
      </w:r>
    </w:p>
    <w:p w14:paraId="3F2A5901" w14:textId="77777777" w:rsidR="00CF126F" w:rsidRDefault="00CF126F" w:rsidP="00CF126F">
      <w:pPr>
        <w:spacing w:before="100" w:beforeAutospacing="1" w:after="100" w:afterAutospacing="1" w:line="360" w:lineRule="auto"/>
        <w:rPr>
          <w:rFonts w:eastAsia="Times New Roman" w:cstheme="minorHAnsi"/>
          <w:b/>
          <w:bCs/>
          <w:color w:val="7030A0"/>
        </w:rPr>
      </w:pPr>
    </w:p>
    <w:p w14:paraId="747B030F" w14:textId="400FF4AD" w:rsidR="00CF126F" w:rsidRPr="00CF126F" w:rsidRDefault="00CF126F" w:rsidP="00CF126F">
      <w:pPr>
        <w:spacing w:before="100" w:beforeAutospacing="1" w:after="100" w:afterAutospacing="1" w:line="360" w:lineRule="auto"/>
        <w:rPr>
          <w:rFonts w:eastAsia="Times New Roman" w:cstheme="minorHAnsi"/>
          <w:b/>
          <w:bCs/>
          <w:color w:val="7030A0"/>
        </w:rPr>
      </w:pPr>
      <w:r w:rsidRPr="00CF126F">
        <w:rPr>
          <w:rFonts w:eastAsia="Times New Roman" w:cstheme="minorHAnsi"/>
          <w:b/>
          <w:bCs/>
          <w:color w:val="7030A0"/>
        </w:rPr>
        <w:lastRenderedPageBreak/>
        <w:t xml:space="preserve">Monitoring and Reviewing </w:t>
      </w:r>
    </w:p>
    <w:p w14:paraId="2E314FD6"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To ensure our policies and procedures remain effective we will monitor and review them annually to ensure our strategies meet the overall aims to promote equality, </w:t>
      </w:r>
      <w:proofErr w:type="gramStart"/>
      <w:r w:rsidRPr="00CF126F">
        <w:rPr>
          <w:rFonts w:eastAsia="Times New Roman" w:cstheme="minorHAnsi"/>
        </w:rPr>
        <w:t>inclusion</w:t>
      </w:r>
      <w:proofErr w:type="gramEnd"/>
      <w:r w:rsidRPr="00CF126F">
        <w:rPr>
          <w:rFonts w:eastAsia="Times New Roman" w:cstheme="minorHAnsi"/>
        </w:rPr>
        <w:t xml:space="preserve"> and valuing diversity </w:t>
      </w:r>
    </w:p>
    <w:p w14:paraId="34D0821C" w14:textId="77777777"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We provide a complaints procedure and a complaints summary record for parents to see </w:t>
      </w:r>
    </w:p>
    <w:p w14:paraId="10C45FC8" w14:textId="197E2632" w:rsid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Policy Issued January 20</w:t>
      </w:r>
      <w:r>
        <w:rPr>
          <w:rFonts w:eastAsia="Times New Roman" w:cstheme="minorHAnsi"/>
        </w:rPr>
        <w:t>22</w:t>
      </w:r>
      <w:r w:rsidRPr="00CF126F">
        <w:rPr>
          <w:rFonts w:eastAsia="Times New Roman" w:cstheme="minorHAnsi"/>
        </w:rPr>
        <w:br/>
        <w:t>Date to be Reviewed January 20</w:t>
      </w:r>
      <w:r>
        <w:rPr>
          <w:rFonts w:eastAsia="Times New Roman" w:cstheme="minorHAnsi"/>
        </w:rPr>
        <w:t>23</w:t>
      </w:r>
    </w:p>
    <w:p w14:paraId="5C5AE269" w14:textId="5E62D64E" w:rsidR="00CF126F" w:rsidRPr="00CF126F" w:rsidRDefault="00CF126F" w:rsidP="00CF126F">
      <w:pPr>
        <w:spacing w:before="100" w:beforeAutospacing="1" w:after="100" w:afterAutospacing="1" w:line="360" w:lineRule="auto"/>
        <w:rPr>
          <w:rFonts w:eastAsia="Times New Roman" w:cstheme="minorHAnsi"/>
        </w:rPr>
      </w:pPr>
      <w:r w:rsidRPr="00CF126F">
        <w:rPr>
          <w:rFonts w:eastAsia="Times New Roman" w:cstheme="minorHAnsi"/>
        </w:rPr>
        <w:t xml:space="preserve">The policy will be reviewed sooner than the policy date should any new information become available </w:t>
      </w:r>
    </w:p>
    <w:p w14:paraId="6B5D7683" w14:textId="77777777" w:rsidR="00FB58EC" w:rsidRPr="00CF126F" w:rsidRDefault="00AD4A0F" w:rsidP="00CF126F">
      <w:pPr>
        <w:spacing w:line="360" w:lineRule="auto"/>
        <w:rPr>
          <w:rFonts w:cstheme="minorHAnsi"/>
        </w:rPr>
      </w:pPr>
    </w:p>
    <w:sectPr w:rsidR="00FB58EC" w:rsidRPr="00CF126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EA5B9" w14:textId="77777777" w:rsidR="00937729" w:rsidRDefault="00937729" w:rsidP="00CF126F">
      <w:r>
        <w:separator/>
      </w:r>
    </w:p>
  </w:endnote>
  <w:endnote w:type="continuationSeparator" w:id="0">
    <w:p w14:paraId="5C00072B" w14:textId="77777777" w:rsidR="00937729" w:rsidRDefault="00937729" w:rsidP="00CF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C4E" w14:textId="77777777" w:rsidR="00937729" w:rsidRDefault="00937729" w:rsidP="00CF126F">
      <w:r>
        <w:separator/>
      </w:r>
    </w:p>
  </w:footnote>
  <w:footnote w:type="continuationSeparator" w:id="0">
    <w:p w14:paraId="2A78DBF4" w14:textId="77777777" w:rsidR="00937729" w:rsidRDefault="00937729" w:rsidP="00CF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5816" w14:textId="3DCAD67E" w:rsidR="00CF126F" w:rsidRDefault="00CF126F">
    <w:pPr>
      <w:pStyle w:val="Header"/>
    </w:pPr>
    <w:r>
      <w:tab/>
    </w:r>
    <w:r>
      <w:tab/>
    </w:r>
    <w:r w:rsidRPr="00FF0AED">
      <w:rPr>
        <w:noProof/>
      </w:rPr>
      <w:drawing>
        <wp:inline distT="0" distB="0" distL="0" distR="0" wp14:anchorId="46518667" wp14:editId="409E002C">
          <wp:extent cx="584200" cy="609600"/>
          <wp:effectExtent l="0" t="0" r="0" b="0"/>
          <wp:docPr id="59" name="Picture 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6F"/>
    <w:rsid w:val="00643A72"/>
    <w:rsid w:val="006A6208"/>
    <w:rsid w:val="00937729"/>
    <w:rsid w:val="00AD4A0F"/>
    <w:rsid w:val="00CF12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3434DBE"/>
  <w15:chartTrackingRefBased/>
  <w15:docId w15:val="{41D045DA-983B-974D-B7DA-E763736B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126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F126F"/>
    <w:pPr>
      <w:tabs>
        <w:tab w:val="center" w:pos="4513"/>
        <w:tab w:val="right" w:pos="9026"/>
      </w:tabs>
    </w:pPr>
  </w:style>
  <w:style w:type="character" w:customStyle="1" w:styleId="HeaderChar">
    <w:name w:val="Header Char"/>
    <w:basedOn w:val="DefaultParagraphFont"/>
    <w:link w:val="Header"/>
    <w:uiPriority w:val="99"/>
    <w:rsid w:val="00CF126F"/>
  </w:style>
  <w:style w:type="paragraph" w:styleId="Footer">
    <w:name w:val="footer"/>
    <w:basedOn w:val="Normal"/>
    <w:link w:val="FooterChar"/>
    <w:uiPriority w:val="99"/>
    <w:unhideWhenUsed/>
    <w:rsid w:val="00CF126F"/>
    <w:pPr>
      <w:tabs>
        <w:tab w:val="center" w:pos="4513"/>
        <w:tab w:val="right" w:pos="9026"/>
      </w:tabs>
    </w:pPr>
  </w:style>
  <w:style w:type="character" w:customStyle="1" w:styleId="FooterChar">
    <w:name w:val="Footer Char"/>
    <w:basedOn w:val="DefaultParagraphFont"/>
    <w:link w:val="Footer"/>
    <w:uiPriority w:val="99"/>
    <w:rsid w:val="00CF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01047">
      <w:bodyDiv w:val="1"/>
      <w:marLeft w:val="0"/>
      <w:marRight w:val="0"/>
      <w:marTop w:val="0"/>
      <w:marBottom w:val="0"/>
      <w:divBdr>
        <w:top w:val="none" w:sz="0" w:space="0" w:color="auto"/>
        <w:left w:val="none" w:sz="0" w:space="0" w:color="auto"/>
        <w:bottom w:val="none" w:sz="0" w:space="0" w:color="auto"/>
        <w:right w:val="none" w:sz="0" w:space="0" w:color="auto"/>
      </w:divBdr>
      <w:divsChild>
        <w:div w:id="84769294">
          <w:marLeft w:val="0"/>
          <w:marRight w:val="0"/>
          <w:marTop w:val="0"/>
          <w:marBottom w:val="0"/>
          <w:divBdr>
            <w:top w:val="none" w:sz="0" w:space="0" w:color="auto"/>
            <w:left w:val="none" w:sz="0" w:space="0" w:color="auto"/>
            <w:bottom w:val="none" w:sz="0" w:space="0" w:color="auto"/>
            <w:right w:val="none" w:sz="0" w:space="0" w:color="auto"/>
          </w:divBdr>
          <w:divsChild>
            <w:div w:id="1330252410">
              <w:marLeft w:val="0"/>
              <w:marRight w:val="0"/>
              <w:marTop w:val="0"/>
              <w:marBottom w:val="0"/>
              <w:divBdr>
                <w:top w:val="none" w:sz="0" w:space="0" w:color="auto"/>
                <w:left w:val="none" w:sz="0" w:space="0" w:color="auto"/>
                <w:bottom w:val="none" w:sz="0" w:space="0" w:color="auto"/>
                <w:right w:val="none" w:sz="0" w:space="0" w:color="auto"/>
              </w:divBdr>
              <w:divsChild>
                <w:div w:id="22951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98686">
          <w:marLeft w:val="0"/>
          <w:marRight w:val="0"/>
          <w:marTop w:val="0"/>
          <w:marBottom w:val="0"/>
          <w:divBdr>
            <w:top w:val="none" w:sz="0" w:space="0" w:color="auto"/>
            <w:left w:val="none" w:sz="0" w:space="0" w:color="auto"/>
            <w:bottom w:val="none" w:sz="0" w:space="0" w:color="auto"/>
            <w:right w:val="none" w:sz="0" w:space="0" w:color="auto"/>
          </w:divBdr>
          <w:divsChild>
            <w:div w:id="939872485">
              <w:marLeft w:val="0"/>
              <w:marRight w:val="0"/>
              <w:marTop w:val="0"/>
              <w:marBottom w:val="0"/>
              <w:divBdr>
                <w:top w:val="none" w:sz="0" w:space="0" w:color="auto"/>
                <w:left w:val="none" w:sz="0" w:space="0" w:color="auto"/>
                <w:bottom w:val="none" w:sz="0" w:space="0" w:color="auto"/>
                <w:right w:val="none" w:sz="0" w:space="0" w:color="auto"/>
              </w:divBdr>
              <w:divsChild>
                <w:div w:id="5322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3609">
          <w:marLeft w:val="0"/>
          <w:marRight w:val="0"/>
          <w:marTop w:val="0"/>
          <w:marBottom w:val="0"/>
          <w:divBdr>
            <w:top w:val="none" w:sz="0" w:space="0" w:color="auto"/>
            <w:left w:val="none" w:sz="0" w:space="0" w:color="auto"/>
            <w:bottom w:val="none" w:sz="0" w:space="0" w:color="auto"/>
            <w:right w:val="none" w:sz="0" w:space="0" w:color="auto"/>
          </w:divBdr>
          <w:divsChild>
            <w:div w:id="486291619">
              <w:marLeft w:val="0"/>
              <w:marRight w:val="0"/>
              <w:marTop w:val="0"/>
              <w:marBottom w:val="0"/>
              <w:divBdr>
                <w:top w:val="none" w:sz="0" w:space="0" w:color="auto"/>
                <w:left w:val="none" w:sz="0" w:space="0" w:color="auto"/>
                <w:bottom w:val="none" w:sz="0" w:space="0" w:color="auto"/>
                <w:right w:val="none" w:sz="0" w:space="0" w:color="auto"/>
              </w:divBdr>
              <w:divsChild>
                <w:div w:id="15589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651708">
          <w:marLeft w:val="0"/>
          <w:marRight w:val="0"/>
          <w:marTop w:val="0"/>
          <w:marBottom w:val="0"/>
          <w:divBdr>
            <w:top w:val="none" w:sz="0" w:space="0" w:color="auto"/>
            <w:left w:val="none" w:sz="0" w:space="0" w:color="auto"/>
            <w:bottom w:val="none" w:sz="0" w:space="0" w:color="auto"/>
            <w:right w:val="none" w:sz="0" w:space="0" w:color="auto"/>
          </w:divBdr>
          <w:divsChild>
            <w:div w:id="880751464">
              <w:marLeft w:val="0"/>
              <w:marRight w:val="0"/>
              <w:marTop w:val="0"/>
              <w:marBottom w:val="0"/>
              <w:divBdr>
                <w:top w:val="none" w:sz="0" w:space="0" w:color="auto"/>
                <w:left w:val="none" w:sz="0" w:space="0" w:color="auto"/>
                <w:bottom w:val="none" w:sz="0" w:space="0" w:color="auto"/>
                <w:right w:val="none" w:sz="0" w:space="0" w:color="auto"/>
              </w:divBdr>
              <w:divsChild>
                <w:div w:id="11892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169436">
          <w:marLeft w:val="0"/>
          <w:marRight w:val="0"/>
          <w:marTop w:val="0"/>
          <w:marBottom w:val="0"/>
          <w:divBdr>
            <w:top w:val="none" w:sz="0" w:space="0" w:color="auto"/>
            <w:left w:val="none" w:sz="0" w:space="0" w:color="auto"/>
            <w:bottom w:val="none" w:sz="0" w:space="0" w:color="auto"/>
            <w:right w:val="none" w:sz="0" w:space="0" w:color="auto"/>
          </w:divBdr>
          <w:divsChild>
            <w:div w:id="1001662677">
              <w:marLeft w:val="0"/>
              <w:marRight w:val="0"/>
              <w:marTop w:val="0"/>
              <w:marBottom w:val="0"/>
              <w:divBdr>
                <w:top w:val="none" w:sz="0" w:space="0" w:color="auto"/>
                <w:left w:val="none" w:sz="0" w:space="0" w:color="auto"/>
                <w:bottom w:val="none" w:sz="0" w:space="0" w:color="auto"/>
                <w:right w:val="none" w:sz="0" w:space="0" w:color="auto"/>
              </w:divBdr>
              <w:divsChild>
                <w:div w:id="1955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96440">
          <w:marLeft w:val="0"/>
          <w:marRight w:val="0"/>
          <w:marTop w:val="0"/>
          <w:marBottom w:val="0"/>
          <w:divBdr>
            <w:top w:val="none" w:sz="0" w:space="0" w:color="auto"/>
            <w:left w:val="none" w:sz="0" w:space="0" w:color="auto"/>
            <w:bottom w:val="none" w:sz="0" w:space="0" w:color="auto"/>
            <w:right w:val="none" w:sz="0" w:space="0" w:color="auto"/>
          </w:divBdr>
          <w:divsChild>
            <w:div w:id="1436751349">
              <w:marLeft w:val="0"/>
              <w:marRight w:val="0"/>
              <w:marTop w:val="0"/>
              <w:marBottom w:val="0"/>
              <w:divBdr>
                <w:top w:val="none" w:sz="0" w:space="0" w:color="auto"/>
                <w:left w:val="none" w:sz="0" w:space="0" w:color="auto"/>
                <w:bottom w:val="none" w:sz="0" w:space="0" w:color="auto"/>
                <w:right w:val="none" w:sz="0" w:space="0" w:color="auto"/>
              </w:divBdr>
              <w:divsChild>
                <w:div w:id="7196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0046">
          <w:marLeft w:val="0"/>
          <w:marRight w:val="0"/>
          <w:marTop w:val="0"/>
          <w:marBottom w:val="0"/>
          <w:divBdr>
            <w:top w:val="none" w:sz="0" w:space="0" w:color="auto"/>
            <w:left w:val="none" w:sz="0" w:space="0" w:color="auto"/>
            <w:bottom w:val="none" w:sz="0" w:space="0" w:color="auto"/>
            <w:right w:val="none" w:sz="0" w:space="0" w:color="auto"/>
          </w:divBdr>
          <w:divsChild>
            <w:div w:id="1904098482">
              <w:marLeft w:val="0"/>
              <w:marRight w:val="0"/>
              <w:marTop w:val="0"/>
              <w:marBottom w:val="0"/>
              <w:divBdr>
                <w:top w:val="none" w:sz="0" w:space="0" w:color="auto"/>
                <w:left w:val="none" w:sz="0" w:space="0" w:color="auto"/>
                <w:bottom w:val="none" w:sz="0" w:space="0" w:color="auto"/>
                <w:right w:val="none" w:sz="0" w:space="0" w:color="auto"/>
              </w:divBdr>
              <w:divsChild>
                <w:div w:id="185984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68650">
          <w:marLeft w:val="0"/>
          <w:marRight w:val="0"/>
          <w:marTop w:val="0"/>
          <w:marBottom w:val="0"/>
          <w:divBdr>
            <w:top w:val="none" w:sz="0" w:space="0" w:color="auto"/>
            <w:left w:val="none" w:sz="0" w:space="0" w:color="auto"/>
            <w:bottom w:val="none" w:sz="0" w:space="0" w:color="auto"/>
            <w:right w:val="none" w:sz="0" w:space="0" w:color="auto"/>
          </w:divBdr>
          <w:divsChild>
            <w:div w:id="572744746">
              <w:marLeft w:val="0"/>
              <w:marRight w:val="0"/>
              <w:marTop w:val="0"/>
              <w:marBottom w:val="0"/>
              <w:divBdr>
                <w:top w:val="none" w:sz="0" w:space="0" w:color="auto"/>
                <w:left w:val="none" w:sz="0" w:space="0" w:color="auto"/>
                <w:bottom w:val="none" w:sz="0" w:space="0" w:color="auto"/>
                <w:right w:val="none" w:sz="0" w:space="0" w:color="auto"/>
              </w:divBdr>
              <w:divsChild>
                <w:div w:id="1692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1661</Words>
  <Characters>9470</Characters>
  <Application>Microsoft Office Word</Application>
  <DocSecurity>0</DocSecurity>
  <Lines>78</Lines>
  <Paragraphs>22</Paragraphs>
  <ScaleCrop>false</ScaleCrop>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2</cp:revision>
  <dcterms:created xsi:type="dcterms:W3CDTF">2022-02-07T10:51:00Z</dcterms:created>
  <dcterms:modified xsi:type="dcterms:W3CDTF">2022-03-23T11:08:00Z</dcterms:modified>
</cp:coreProperties>
</file>